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43" w:rsidRPr="00052467" w:rsidRDefault="00CB7943" w:rsidP="00CB79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52467">
        <w:rPr>
          <w:rFonts w:ascii="Arial" w:hAnsi="Arial" w:cs="Arial"/>
          <w:b/>
          <w:bCs/>
          <w:color w:val="000000"/>
          <w:sz w:val="18"/>
          <w:szCs w:val="18"/>
        </w:rPr>
        <w:t>ЛИЦЕНЗИОННОЕ СОГЛАШЕНИЕ</w:t>
      </w:r>
    </w:p>
    <w:p w:rsidR="00CB7943" w:rsidRDefault="00CB7943" w:rsidP="000C5B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52467">
        <w:rPr>
          <w:rFonts w:ascii="Arial" w:hAnsi="Arial" w:cs="Arial"/>
          <w:b/>
          <w:bCs/>
          <w:color w:val="000000"/>
          <w:sz w:val="18"/>
          <w:szCs w:val="18"/>
        </w:rPr>
        <w:t xml:space="preserve">НА ИСПОЛЬЗОВАНИЕ </w:t>
      </w:r>
      <w:r w:rsidR="000C5BBB" w:rsidRPr="000C5BBB">
        <w:rPr>
          <w:rFonts w:ascii="Arial Narrow" w:hAnsi="Arial Narrow"/>
          <w:b/>
          <w:sz w:val="18"/>
          <w:szCs w:val="18"/>
        </w:rPr>
        <w:t xml:space="preserve">ФРЕЙМВОРКА </w:t>
      </w:r>
      <w:r w:rsidR="000C5BBB" w:rsidRPr="0061729B">
        <w:rPr>
          <w:rStyle w:val="a3"/>
          <w:rFonts w:ascii="Arial Narrow" w:hAnsi="Arial Narrow"/>
          <w:sz w:val="18"/>
          <w:szCs w:val="18"/>
        </w:rPr>
        <w:t>AQUAMARINE CMF</w:t>
      </w:r>
      <w:r w:rsidR="000C5BBB" w:rsidRPr="00052467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ООО «ИНФОДИЗАЙН»</w:t>
      </w:r>
    </w:p>
    <w:p w:rsidR="000C5BBB" w:rsidRPr="00052467" w:rsidRDefault="000C5BBB" w:rsidP="000C5B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6"/>
          <w:szCs w:val="16"/>
        </w:rPr>
        <w:t>1</w:t>
      </w:r>
      <w:r w:rsidRPr="00052467">
        <w:rPr>
          <w:rFonts w:ascii="Arial Narrow" w:hAnsi="Arial Narrow" w:cs="Arial"/>
          <w:color w:val="000000"/>
          <w:sz w:val="16"/>
          <w:szCs w:val="16"/>
        </w:rPr>
        <w:t xml:space="preserve">.   </w:t>
      </w:r>
      <w:r w:rsidRPr="00052467">
        <w:rPr>
          <w:rFonts w:ascii="Arial Narrow" w:hAnsi="Arial Narrow" w:cs="Arial"/>
          <w:color w:val="000000"/>
          <w:sz w:val="18"/>
          <w:szCs w:val="18"/>
        </w:rPr>
        <w:t>Авторские права на программное обеспечение «</w:t>
      </w:r>
      <w:r w:rsidR="0061729B" w:rsidRPr="0061729B">
        <w:rPr>
          <w:rFonts w:ascii="Arial Narrow" w:hAnsi="Arial Narrow"/>
          <w:sz w:val="18"/>
          <w:szCs w:val="18"/>
        </w:rPr>
        <w:t xml:space="preserve">Фреймворк </w:t>
      </w:r>
      <w:proofErr w:type="spellStart"/>
      <w:r w:rsidR="0061729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61729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» (далее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</w:t>
      </w:r>
      <w:proofErr w:type="gramStart"/>
      <w:r w:rsidR="000C5BBB" w:rsidRPr="0061729B">
        <w:rPr>
          <w:rStyle w:val="a3"/>
          <w:rFonts w:ascii="Arial Narrow" w:hAnsi="Arial Narrow"/>
          <w:sz w:val="18"/>
          <w:szCs w:val="18"/>
        </w:rPr>
        <w:t>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) </w:t>
      </w:r>
      <w:r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>принадлежат</w:t>
      </w:r>
      <w:proofErr w:type="gramEnd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только </w:t>
      </w:r>
      <w:r>
        <w:rPr>
          <w:rFonts w:ascii="Arial Narrow" w:hAnsi="Arial Narrow" w:cs="Arial"/>
          <w:color w:val="000000"/>
          <w:sz w:val="18"/>
          <w:szCs w:val="18"/>
        </w:rPr>
        <w:t>ООО «ИНФОДИЗАЙН»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(далее «Автор»).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2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Автор оставляет за собой право отменить или изменить действие данной лицензии для любой из следующих версий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3.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Автору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>принадлежит исключительное право осуществлять и разрешать осуществление следующих действий: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воспроизведение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(полное или частичное) в любой форме, любыми способами, под которым понимается изготовление одного или более экземпляров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любой материальной форме, а также его запись в память ЭВМ;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распространение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(любым способом), то есть предоставление доступа к </w:t>
      </w:r>
      <w:r w:rsidRPr="00052467">
        <w:rPr>
          <w:rFonts w:ascii="Arial Narrow" w:hAnsi="Arial Narrow" w:cs="Arial"/>
          <w:color w:val="000000"/>
          <w:sz w:val="18"/>
          <w:szCs w:val="18"/>
        </w:rPr>
        <w:t>воспроизведённому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любой материальной форме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, в том числе сетевыми и иными способами, а также </w:t>
      </w:r>
      <w:r w:rsidRPr="00052467">
        <w:rPr>
          <w:rFonts w:ascii="Arial Narrow" w:hAnsi="Arial Narrow" w:cs="Arial"/>
          <w:color w:val="000000"/>
          <w:sz w:val="18"/>
          <w:szCs w:val="18"/>
        </w:rPr>
        <w:t>путём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продажи, проката, сдачи </w:t>
      </w:r>
      <w:r w:rsidRPr="00052467">
        <w:rPr>
          <w:rFonts w:ascii="Arial Narrow" w:hAnsi="Arial Narrow" w:cs="Arial"/>
          <w:color w:val="000000"/>
          <w:sz w:val="18"/>
          <w:szCs w:val="18"/>
        </w:rPr>
        <w:t>внаём</w:t>
      </w:r>
      <w:r w:rsidRPr="00052467">
        <w:rPr>
          <w:rFonts w:ascii="Arial Narrow" w:hAnsi="Arial Narrow" w:cs="Arial"/>
          <w:color w:val="000000"/>
          <w:sz w:val="18"/>
          <w:szCs w:val="18"/>
        </w:rPr>
        <w:t>, предоставления взаймы, включая импорт для любой из этих целей;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модификация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, в том числе его перевод с одного языка на другой;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осуществление адаптации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, то есть внесение изменений, осуществляемых исклю</w:t>
      </w:r>
      <w:bookmarkStart w:id="0" w:name="_GoBack"/>
      <w:bookmarkEnd w:id="0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чительно в целях обеспечения функционирования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>на конкретных технических средствах пользователя или под управлением конкретных программ пользователя;</w:t>
      </w:r>
    </w:p>
    <w:p w:rsidR="00CB7943" w:rsidRPr="00052467" w:rsidRDefault="00CB7943" w:rsidP="00CB7943">
      <w:pPr>
        <w:numPr>
          <w:ilvl w:val="0"/>
          <w:numId w:val="1"/>
        </w:numPr>
        <w:tabs>
          <w:tab w:val="clear" w:pos="2844"/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color w:val="000000"/>
          <w:sz w:val="18"/>
          <w:szCs w:val="18"/>
        </w:rPr>
        <w:t>иное использование программного продукта.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4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Лицензия предоставляется на базовое программное обеспечение (программные модули, обеспечивающие функциональность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согласно ТЗ) и </w:t>
      </w:r>
      <w:r w:rsidRPr="00052467">
        <w:rPr>
          <w:rFonts w:ascii="Arial Narrow" w:hAnsi="Arial Narrow" w:cs="Arial"/>
          <w:color w:val="000000"/>
          <w:sz w:val="18"/>
          <w:szCs w:val="18"/>
        </w:rPr>
        <w:t>даёт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право на использование базового программного обеспечения в рамках доменн</w:t>
      </w:r>
      <w:r>
        <w:rPr>
          <w:rFonts w:ascii="Arial Narrow" w:hAnsi="Arial Narrow" w:cs="Arial"/>
          <w:color w:val="000000"/>
          <w:sz w:val="18"/>
          <w:szCs w:val="18"/>
        </w:rPr>
        <w:t xml:space="preserve">ых </w:t>
      </w:r>
      <w:r>
        <w:rPr>
          <w:rFonts w:ascii="Arial Narrow" w:hAnsi="Arial Narrow" w:cs="Arial"/>
          <w:color w:val="000000"/>
          <w:sz w:val="18"/>
          <w:szCs w:val="18"/>
        </w:rPr>
        <w:t>имён</w:t>
      </w:r>
      <w:r>
        <w:rPr>
          <w:rFonts w:ascii="Arial Narrow" w:hAnsi="Arial Narrow" w:cs="Arial"/>
          <w:color w:val="000000"/>
          <w:sz w:val="18"/>
          <w:szCs w:val="18"/>
        </w:rPr>
        <w:t>, указанных в п. 6. Договора</w:t>
      </w:r>
      <w:r>
        <w:rPr>
          <w:rFonts w:ascii="Arial Narrow" w:hAnsi="Arial Narrow" w:cs="Arial"/>
          <w:color w:val="000000"/>
          <w:sz w:val="18"/>
          <w:szCs w:val="18"/>
        </w:rPr>
        <w:t>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proofErr w:type="gramStart"/>
      <w:r w:rsidRPr="00052467">
        <w:rPr>
          <w:rFonts w:ascii="Arial Narrow" w:hAnsi="Arial Narrow" w:cs="Arial"/>
          <w:color w:val="000000"/>
          <w:sz w:val="18"/>
          <w:szCs w:val="18"/>
        </w:rPr>
        <w:t>Лицензия</w:t>
      </w:r>
      <w:proofErr w:type="gramEnd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на подключение рабочего места к серверу приложений не предусмотрена. 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>поставляется Автором в виде программных модулей с закрытым кодом.</w:t>
      </w:r>
    </w:p>
    <w:p w:rsidR="00CB7943" w:rsidRPr="00052467" w:rsidRDefault="00CB7943" w:rsidP="00CB7943">
      <w:p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  <w:highlight w:val="yellow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5.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 Для модулей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с закрытым кодом, Лицо, правомерно владеющее экземпляром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, не может копировать, эмулировать, создавать новые версии, сдавать </w:t>
      </w:r>
      <w:proofErr w:type="gramStart"/>
      <w:r w:rsidRPr="00052467">
        <w:rPr>
          <w:rFonts w:ascii="Arial Narrow" w:hAnsi="Arial Narrow" w:cs="Arial"/>
          <w:color w:val="000000"/>
          <w:sz w:val="18"/>
          <w:szCs w:val="18"/>
        </w:rPr>
        <w:t>в наем</w:t>
      </w:r>
      <w:proofErr w:type="gramEnd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или аренду, продавать, изменять, декомпилировать, дизассемблировать, изучать их код другими способами, передавать третьим лицам их, или любые из их составляющих. Любое такое нелегальное использование означает автоматическое и немедленное прекращение действия настоящего соглашения и может преследоваться по закону.</w:t>
      </w:r>
    </w:p>
    <w:p w:rsidR="00CB7943" w:rsidRPr="00052467" w:rsidRDefault="00CB7943" w:rsidP="00CB7943">
      <w:p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6.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Лицо, правомерно владеющее экземпляром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, вправе осуществлять следующие действия, связанные с функционированием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соответствии с его назначением: запись и хранение в памяти ЭВМ, изменением структуры и контентного наполнения разделов сайта, а также подключения к системе самостоятельно разработанных лицом модулей, при этом ответственность за работоспособность новых модулей и системы в целом ложится на лицо, выполнившее такую доработку. 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7.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Перепродажа или передача иным способом права на использование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после первой продажи этого экземпляра допускается при условии уведомления Автора о такой передаче прав. Любая передача прав на материальный носитель не </w:t>
      </w:r>
      <w:proofErr w:type="spellStart"/>
      <w:r w:rsidRPr="00052467">
        <w:rPr>
          <w:rFonts w:ascii="Arial Narrow" w:hAnsi="Arial Narrow" w:cs="Arial"/>
          <w:color w:val="000000"/>
          <w:sz w:val="18"/>
          <w:szCs w:val="18"/>
        </w:rPr>
        <w:t>влечет</w:t>
      </w:r>
      <w:proofErr w:type="spellEnd"/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за собой передачи каких-либо авторских правомочий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Передача дистрибутива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правообладателем третьему лицу не означает передачи ему каких-либо прав на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8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Устанавливать и использовать оригинальные модули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и модули, подвергшиеся модификации, имеет право только обладатель настоящей лицензии, без права передачи их третьим лицам. Действие настоящей лицензии так же распространяется на программное обеспечение, созданное на основе и/или с использованием модулей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, находящихся под действием настоящего соглашения.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9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Разрешается хранение дистрибутивных и резервных, в том числе и модифицированных копий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10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>лицензируется как единое изделие. Запрещается отделять от него составляющие его части для раздельного использования на нескольких серверах и/или в составе другого программного обеспечения.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11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Разрешение на использование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>даётся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виде именных (т.е. с указанием правообладателя) лицензий. Лицензируется использование базового программного обеспечения (программные модули, в </w:t>
      </w:r>
      <w:r w:rsidRPr="00052467">
        <w:rPr>
          <w:rFonts w:ascii="Arial Narrow" w:hAnsi="Arial Narrow" w:cs="Arial"/>
          <w:color w:val="000000"/>
          <w:sz w:val="18"/>
          <w:szCs w:val="18"/>
        </w:rPr>
        <w:t>объёме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, предусмотренным Техническим заданием (ТЗ) и обеспечивающие функциональность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, заданную в ТЗ на момент сдачи проекта по Договору). 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12</w:t>
      </w:r>
      <w:r w:rsidRPr="00052467">
        <w:rPr>
          <w:rFonts w:ascii="Arial Narrow" w:hAnsi="Arial Narrow" w:cs="Arial"/>
          <w:color w:val="000000"/>
          <w:sz w:val="18"/>
          <w:szCs w:val="18"/>
        </w:rPr>
        <w:t>. Все права, не предоставленные здесь явно, сохраняются за Автором.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13.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Автор не отвечает ни за какие потери или искажения данных, любую упущенную выгоду в процессе использования или неправильного использования программного продукта.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14.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В случае несогласия с этим лицензионным соглашением, Пользователю необходимо прекратить использование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, удалить программное обеспечение и файлы дистрибутива с устройств хранения информации.</w:t>
      </w:r>
    </w:p>
    <w:p w:rsidR="00CB7943" w:rsidRPr="00052467" w:rsidRDefault="00CB7943" w:rsidP="00CB7943">
      <w:pPr>
        <w:tabs>
          <w:tab w:val="left" w:pos="0"/>
          <w:tab w:val="left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15.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 Настоящее лицензионное соглашение не предоставляет вам никаких прав в отношении каких-либо торговых знаков или названий, принадлежащих компании </w:t>
      </w:r>
      <w:r>
        <w:rPr>
          <w:rFonts w:ascii="Arial Narrow" w:hAnsi="Arial Narrow" w:cs="Arial"/>
          <w:color w:val="000000"/>
          <w:sz w:val="18"/>
          <w:szCs w:val="18"/>
        </w:rPr>
        <w:t>ООО «ИНФОДИЗАЙН»</w:t>
      </w:r>
      <w:r w:rsidRPr="00052467">
        <w:rPr>
          <w:rFonts w:ascii="Arial Narrow" w:hAnsi="Arial Narrow" w:cs="Arial"/>
          <w:color w:val="000000"/>
          <w:sz w:val="18"/>
          <w:szCs w:val="18"/>
        </w:rPr>
        <w:t>.</w:t>
      </w:r>
    </w:p>
    <w:p w:rsidR="00CB7943" w:rsidRPr="00052467" w:rsidRDefault="00CB7943" w:rsidP="00CB7943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52467">
        <w:rPr>
          <w:rFonts w:ascii="Arial Narrow" w:hAnsi="Arial Narrow" w:cs="Arial"/>
          <w:b/>
          <w:color w:val="000000"/>
          <w:sz w:val="18"/>
          <w:szCs w:val="18"/>
        </w:rPr>
        <w:t>16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Установка и использование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означает, что Лицо, правомерно владеющее экземпляром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="000C5BBB" w:rsidRPr="00052467">
        <w:rPr>
          <w:rFonts w:ascii="Arial Narrow" w:hAnsi="Arial Narrow" w:cs="Arial"/>
          <w:color w:val="000000"/>
          <w:sz w:val="18"/>
          <w:szCs w:val="18"/>
        </w:rPr>
        <w:t xml:space="preserve"> 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согласно Договору, понимает положения настоящего лицензионного соглашения и согласно с ними. Разрешается копирование и использование технической и технологической документации, поставляемой в составе </w:t>
      </w:r>
      <w:proofErr w:type="spellStart"/>
      <w:r w:rsidR="000C5BBB" w:rsidRPr="0061729B">
        <w:rPr>
          <w:rStyle w:val="a3"/>
          <w:rFonts w:ascii="Arial Narrow" w:hAnsi="Arial Narrow"/>
          <w:sz w:val="18"/>
          <w:szCs w:val="18"/>
        </w:rPr>
        <w:t>Aquamarine</w:t>
      </w:r>
      <w:proofErr w:type="spellEnd"/>
      <w:r w:rsidR="000C5BBB" w:rsidRPr="0061729B">
        <w:rPr>
          <w:rStyle w:val="a3"/>
          <w:rFonts w:ascii="Arial Narrow" w:hAnsi="Arial Narrow"/>
          <w:sz w:val="18"/>
          <w:szCs w:val="18"/>
        </w:rPr>
        <w:t xml:space="preserve"> CMF</w:t>
      </w:r>
      <w:r w:rsidRPr="00052467">
        <w:rPr>
          <w:rFonts w:ascii="Arial Narrow" w:hAnsi="Arial Narrow" w:cs="Arial"/>
          <w:color w:val="000000"/>
          <w:sz w:val="18"/>
          <w:szCs w:val="18"/>
        </w:rPr>
        <w:t>, без права её передачи третьим лицам.</w:t>
      </w:r>
    </w:p>
    <w:p w:rsidR="00CB7943" w:rsidRDefault="00CB7943" w:rsidP="00CB7943">
      <w:pPr>
        <w:pStyle w:val="3"/>
        <w:ind w:right="20"/>
        <w:jc w:val="both"/>
        <w:rPr>
          <w:rFonts w:ascii="Arial Narrow" w:hAnsi="Arial Narrow" w:cs="Arial"/>
          <w:b w:val="0"/>
          <w:i w:val="0"/>
          <w:color w:val="000000"/>
          <w:sz w:val="18"/>
          <w:szCs w:val="18"/>
        </w:rPr>
      </w:pPr>
      <w:r w:rsidRPr="00052467">
        <w:rPr>
          <w:rFonts w:ascii="Arial Narrow" w:hAnsi="Arial Narrow" w:cs="Arial"/>
          <w:b w:val="0"/>
          <w:color w:val="000000"/>
          <w:sz w:val="18"/>
          <w:szCs w:val="18"/>
        </w:rPr>
        <w:t>17</w:t>
      </w:r>
      <w:r w:rsidRPr="00052467">
        <w:rPr>
          <w:rFonts w:ascii="Arial Narrow" w:hAnsi="Arial Narrow" w:cs="Arial"/>
          <w:color w:val="000000"/>
          <w:sz w:val="18"/>
          <w:szCs w:val="18"/>
        </w:rPr>
        <w:t xml:space="preserve">. </w:t>
      </w:r>
      <w:r w:rsidRPr="003F08C5">
        <w:rPr>
          <w:rFonts w:ascii="Arial Narrow" w:hAnsi="Arial Narrow" w:cs="Arial"/>
          <w:b w:val="0"/>
          <w:i w:val="0"/>
          <w:color w:val="000000"/>
          <w:sz w:val="18"/>
          <w:szCs w:val="18"/>
        </w:rPr>
        <w:t xml:space="preserve">Компания ООО «ИНФОДИЗАЙН» может оказывать услуги по технической поддержке </w:t>
      </w:r>
      <w:proofErr w:type="spellStart"/>
      <w:r w:rsidR="000C5BBB" w:rsidRPr="000C5BBB">
        <w:rPr>
          <w:rStyle w:val="a3"/>
          <w:rFonts w:ascii="Arial Narrow" w:hAnsi="Arial Narrow"/>
          <w:i w:val="0"/>
          <w:sz w:val="18"/>
          <w:szCs w:val="18"/>
        </w:rPr>
        <w:t>Aquamarine</w:t>
      </w:r>
      <w:proofErr w:type="spellEnd"/>
      <w:r w:rsidR="000C5BBB" w:rsidRPr="000C5BBB">
        <w:rPr>
          <w:rStyle w:val="a3"/>
          <w:rFonts w:ascii="Arial Narrow" w:hAnsi="Arial Narrow"/>
          <w:i w:val="0"/>
          <w:sz w:val="18"/>
          <w:szCs w:val="18"/>
        </w:rPr>
        <w:t xml:space="preserve"> CMF</w:t>
      </w:r>
      <w:r w:rsidR="000C5BBB" w:rsidRPr="003F08C5">
        <w:rPr>
          <w:rFonts w:ascii="Arial Narrow" w:hAnsi="Arial Narrow" w:cs="Arial"/>
          <w:b w:val="0"/>
          <w:i w:val="0"/>
          <w:color w:val="000000"/>
          <w:sz w:val="18"/>
          <w:szCs w:val="18"/>
        </w:rPr>
        <w:t xml:space="preserve"> </w:t>
      </w:r>
      <w:r w:rsidRPr="003F08C5">
        <w:rPr>
          <w:rFonts w:ascii="Arial Narrow" w:hAnsi="Arial Narrow" w:cs="Arial"/>
          <w:b w:val="0"/>
          <w:i w:val="0"/>
          <w:color w:val="000000"/>
          <w:sz w:val="18"/>
          <w:szCs w:val="18"/>
        </w:rPr>
        <w:t xml:space="preserve">(далее «техническая поддержка»). Дополнительное программное обеспечение и исходные тексты, автором которых является ООО «ИНФОДИЗАЙН», переданные Лицу, правомерно владеющему экземпляром </w:t>
      </w:r>
      <w:proofErr w:type="spellStart"/>
      <w:r w:rsidR="000C5BBB" w:rsidRPr="000C5BBB">
        <w:rPr>
          <w:rStyle w:val="a3"/>
          <w:rFonts w:ascii="Arial Narrow" w:hAnsi="Arial Narrow"/>
          <w:i w:val="0"/>
          <w:sz w:val="18"/>
          <w:szCs w:val="18"/>
        </w:rPr>
        <w:t>Aquamarine</w:t>
      </w:r>
      <w:proofErr w:type="spellEnd"/>
      <w:r w:rsidR="000C5BBB" w:rsidRPr="000C5BBB">
        <w:rPr>
          <w:rStyle w:val="a3"/>
          <w:rFonts w:ascii="Arial Narrow" w:hAnsi="Arial Narrow"/>
          <w:i w:val="0"/>
          <w:sz w:val="18"/>
          <w:szCs w:val="18"/>
        </w:rPr>
        <w:t xml:space="preserve"> CMF</w:t>
      </w:r>
      <w:r w:rsidRPr="000C5BBB">
        <w:rPr>
          <w:rFonts w:ascii="Arial Narrow" w:hAnsi="Arial Narrow" w:cs="Arial"/>
          <w:b w:val="0"/>
          <w:i w:val="0"/>
          <w:color w:val="000000"/>
          <w:sz w:val="18"/>
          <w:szCs w:val="18"/>
        </w:rPr>
        <w:t>,</w:t>
      </w:r>
      <w:r w:rsidRPr="003F08C5">
        <w:rPr>
          <w:rFonts w:ascii="Arial Narrow" w:hAnsi="Arial Narrow" w:cs="Arial"/>
          <w:b w:val="0"/>
          <w:i w:val="0"/>
          <w:color w:val="000000"/>
          <w:sz w:val="18"/>
          <w:szCs w:val="18"/>
        </w:rPr>
        <w:t xml:space="preserve"> в порядке оказания услуг по технической поддержке, должны рассматриваться как составная часть </w:t>
      </w:r>
      <w:proofErr w:type="spellStart"/>
      <w:r w:rsidR="000C5BBB" w:rsidRPr="000C5BBB">
        <w:rPr>
          <w:rStyle w:val="a3"/>
          <w:rFonts w:ascii="Arial Narrow" w:hAnsi="Arial Narrow"/>
          <w:i w:val="0"/>
          <w:sz w:val="18"/>
          <w:szCs w:val="18"/>
        </w:rPr>
        <w:t>Aquamarine</w:t>
      </w:r>
      <w:proofErr w:type="spellEnd"/>
      <w:r w:rsidR="000C5BBB" w:rsidRPr="000C5BBB">
        <w:rPr>
          <w:rStyle w:val="a3"/>
          <w:rFonts w:ascii="Arial Narrow" w:hAnsi="Arial Narrow"/>
          <w:i w:val="0"/>
          <w:sz w:val="18"/>
          <w:szCs w:val="18"/>
        </w:rPr>
        <w:t xml:space="preserve"> CMF</w:t>
      </w:r>
      <w:r w:rsidR="000C5BBB" w:rsidRPr="003F08C5">
        <w:rPr>
          <w:rFonts w:ascii="Arial Narrow" w:hAnsi="Arial Narrow" w:cs="Arial"/>
          <w:b w:val="0"/>
          <w:i w:val="0"/>
          <w:color w:val="000000"/>
          <w:sz w:val="18"/>
          <w:szCs w:val="18"/>
        </w:rPr>
        <w:t xml:space="preserve"> </w:t>
      </w:r>
      <w:r w:rsidRPr="003F08C5">
        <w:rPr>
          <w:rFonts w:ascii="Arial Narrow" w:hAnsi="Arial Narrow" w:cs="Arial"/>
          <w:b w:val="0"/>
          <w:i w:val="0"/>
          <w:color w:val="000000"/>
          <w:sz w:val="18"/>
          <w:szCs w:val="18"/>
        </w:rPr>
        <w:t>программного обеспечения Автора и попадают, таким образом, под действие положений и условий данного соглашения</w:t>
      </w:r>
      <w:r>
        <w:rPr>
          <w:rFonts w:ascii="Arial Narrow" w:hAnsi="Arial Narrow" w:cs="Arial"/>
          <w:b w:val="0"/>
          <w:i w:val="0"/>
          <w:color w:val="000000"/>
          <w:sz w:val="18"/>
          <w:szCs w:val="18"/>
        </w:rPr>
        <w:t>.</w:t>
      </w:r>
    </w:p>
    <w:p w:rsidR="00A82194" w:rsidRDefault="000C5BBB"/>
    <w:sectPr w:rsidR="00A8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92089"/>
    <w:multiLevelType w:val="hybridMultilevel"/>
    <w:tmpl w:val="E092D758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43"/>
    <w:rsid w:val="000C5BBB"/>
    <w:rsid w:val="002F46DA"/>
    <w:rsid w:val="0061729B"/>
    <w:rsid w:val="007208DD"/>
    <w:rsid w:val="00C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C767F-5E0C-4AEB-93E0-777EEDBF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B7943"/>
    <w:pPr>
      <w:keepNext/>
      <w:tabs>
        <w:tab w:val="left" w:pos="3735"/>
      </w:tabs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794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7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Цыганкова</dc:creator>
  <cp:keywords/>
  <dc:description/>
  <cp:lastModifiedBy>Ирина А. Цыганкова</cp:lastModifiedBy>
  <cp:revision>3</cp:revision>
  <dcterms:created xsi:type="dcterms:W3CDTF">2026-05-20T16:47:00Z</dcterms:created>
  <dcterms:modified xsi:type="dcterms:W3CDTF">2026-05-20T16:54:00Z</dcterms:modified>
</cp:coreProperties>
</file>